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14AD3" w14:textId="502FCCEF" w:rsidR="00D8335D" w:rsidRDefault="00E03CB7" w:rsidP="0049189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E03CB7">
        <w:rPr>
          <w:rFonts w:ascii="Times New Roman" w:hAnsi="Times New Roman" w:cs="Times New Roman"/>
          <w:b/>
          <w:bCs/>
          <w:sz w:val="24"/>
          <w:szCs w:val="28"/>
        </w:rPr>
        <w:t>Physicochemical and Volatile Profiles of Bone Broth Supplemented with Optimized Roasted Insect Oils</w:t>
      </w:r>
    </w:p>
    <w:p w14:paraId="28ABF400" w14:textId="77777777" w:rsidR="00E03CB7" w:rsidRDefault="00E03CB7" w:rsidP="00491896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1CD8A190" w14:textId="22B30F07" w:rsidR="00491896" w:rsidRPr="00491896" w:rsidRDefault="00E03CB7" w:rsidP="00491896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Yu-Jeong Han</w:t>
      </w:r>
      <w:r w:rsidRPr="00491896">
        <w:rPr>
          <w:rFonts w:ascii="Times New Roman" w:hAnsi="Times New Roman" w:cs="Times New Roman"/>
          <w:sz w:val="24"/>
          <w:szCs w:val="28"/>
          <w:vertAlign w:val="superscript"/>
        </w:rPr>
        <w:t>*</w:t>
      </w:r>
      <w:r>
        <w:rPr>
          <w:rFonts w:ascii="Times New Roman" w:hAnsi="Times New Roman" w:cs="Times New Roman" w:hint="eastAsia"/>
          <w:sz w:val="24"/>
          <w:szCs w:val="28"/>
        </w:rPr>
        <w:t xml:space="preserve">, </w:t>
      </w:r>
      <w:r w:rsidR="00491896" w:rsidRPr="00491896">
        <w:rPr>
          <w:rFonts w:ascii="Times New Roman" w:hAnsi="Times New Roman" w:cs="Times New Roman"/>
          <w:sz w:val="24"/>
          <w:szCs w:val="28"/>
        </w:rPr>
        <w:t>Jin-Kyung Nam, Hae Won Jang</w:t>
      </w:r>
    </w:p>
    <w:p w14:paraId="12C9F7D5" w14:textId="4A46E59B" w:rsidR="00491896" w:rsidRPr="00491896" w:rsidRDefault="00491896" w:rsidP="00491896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proofErr w:type="spellStart"/>
      <w:r w:rsidRPr="00491896">
        <w:rPr>
          <w:rFonts w:ascii="Times New Roman" w:hAnsi="Times New Roman" w:cs="Times New Roman"/>
          <w:i/>
          <w:iCs/>
          <w:sz w:val="24"/>
          <w:szCs w:val="28"/>
        </w:rPr>
        <w:t>Sungshin</w:t>
      </w:r>
      <w:proofErr w:type="spellEnd"/>
      <w:r w:rsidRPr="00491896">
        <w:rPr>
          <w:rFonts w:ascii="Times New Roman" w:hAnsi="Times New Roman" w:cs="Times New Roman"/>
          <w:i/>
          <w:iCs/>
          <w:sz w:val="24"/>
          <w:szCs w:val="28"/>
        </w:rPr>
        <w:t xml:space="preserve"> Women's University, Korea</w:t>
      </w:r>
    </w:p>
    <w:p w14:paraId="3FB66D5E" w14:textId="77777777" w:rsidR="00491896" w:rsidRDefault="00491896" w:rsidP="00CD4C9D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15DA2508" w14:textId="6756D754" w:rsidR="001811D3" w:rsidRPr="00445B8C" w:rsidRDefault="00E03CB7" w:rsidP="00E03CB7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03CB7">
        <w:rPr>
          <w:rFonts w:ascii="Times New Roman" w:hAnsi="Times New Roman" w:cs="Times New Roman"/>
          <w:sz w:val="24"/>
          <w:szCs w:val="28"/>
        </w:rPr>
        <w:t xml:space="preserve">Roasting was performed as a pretreatment for edible insect oils to improve oil quality and enrich volatile compounds associated with meaty notes. In this study, oils from </w:t>
      </w:r>
      <w:proofErr w:type="spellStart"/>
      <w:r w:rsidRPr="00E03CB7">
        <w:rPr>
          <w:rFonts w:ascii="Times New Roman" w:hAnsi="Times New Roman" w:cs="Times New Roman"/>
          <w:i/>
          <w:iCs/>
          <w:sz w:val="24"/>
          <w:szCs w:val="28"/>
        </w:rPr>
        <w:t>Protaetia</w:t>
      </w:r>
      <w:proofErr w:type="spellEnd"/>
      <w:r w:rsidRPr="00E03CB7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proofErr w:type="spellStart"/>
      <w:r w:rsidRPr="00E03CB7">
        <w:rPr>
          <w:rFonts w:ascii="Times New Roman" w:hAnsi="Times New Roman" w:cs="Times New Roman"/>
          <w:i/>
          <w:iCs/>
          <w:sz w:val="24"/>
          <w:szCs w:val="28"/>
        </w:rPr>
        <w:t>brevitarsis</w:t>
      </w:r>
      <w:proofErr w:type="spellEnd"/>
      <w:r w:rsidRPr="00E03CB7">
        <w:rPr>
          <w:rFonts w:ascii="Times New Roman" w:hAnsi="Times New Roman" w:cs="Times New Roman"/>
          <w:sz w:val="24"/>
          <w:szCs w:val="28"/>
        </w:rPr>
        <w:t xml:space="preserve"> and </w:t>
      </w:r>
      <w:r w:rsidRPr="00E03CB7">
        <w:rPr>
          <w:rFonts w:ascii="Times New Roman" w:hAnsi="Times New Roman" w:cs="Times New Roman"/>
          <w:i/>
          <w:iCs/>
          <w:sz w:val="24"/>
          <w:szCs w:val="28"/>
        </w:rPr>
        <w:t xml:space="preserve">Gryllus </w:t>
      </w:r>
      <w:proofErr w:type="spellStart"/>
      <w:r w:rsidRPr="00E03CB7">
        <w:rPr>
          <w:rFonts w:ascii="Times New Roman" w:hAnsi="Times New Roman" w:cs="Times New Roman"/>
          <w:i/>
          <w:iCs/>
          <w:sz w:val="24"/>
          <w:szCs w:val="28"/>
        </w:rPr>
        <w:t>bimaculatus</w:t>
      </w:r>
      <w:proofErr w:type="spellEnd"/>
      <w:r w:rsidRPr="00E03CB7">
        <w:rPr>
          <w:rFonts w:ascii="Times New Roman" w:hAnsi="Times New Roman" w:cs="Times New Roman"/>
          <w:sz w:val="24"/>
          <w:szCs w:val="28"/>
        </w:rPr>
        <w:t xml:space="preserve"> were extracted by ultrasound-assisted extraction after </w:t>
      </w:r>
      <w:r w:rsidRPr="00E03CB7">
        <w:rPr>
          <w:rFonts w:ascii="Times New Roman" w:hAnsi="Times New Roman" w:cs="Times New Roman"/>
          <w:sz w:val="24"/>
          <w:szCs w:val="28"/>
        </w:rPr>
        <w:t>roasting and</w:t>
      </w:r>
      <w:r w:rsidRPr="00E03CB7">
        <w:rPr>
          <w:rFonts w:ascii="Times New Roman" w:hAnsi="Times New Roman" w:cs="Times New Roman"/>
          <w:sz w:val="24"/>
          <w:szCs w:val="28"/>
        </w:rPr>
        <w:t xml:space="preserve"> then supplemented with bone broth to evaluate quality characteristics, nutritional value, and flavor characteristics. Response surface methodology using a Box–Behnken design was applied to optimize roasting conditions, which were established as 160 °C, 25 min, and 60 rpm for </w:t>
      </w:r>
      <w:r w:rsidRPr="00E03CB7">
        <w:rPr>
          <w:rFonts w:ascii="Times New Roman" w:hAnsi="Times New Roman" w:cs="Times New Roman"/>
          <w:i/>
          <w:iCs/>
          <w:sz w:val="24"/>
          <w:szCs w:val="28"/>
        </w:rPr>
        <w:t xml:space="preserve">P. </w:t>
      </w:r>
      <w:proofErr w:type="spellStart"/>
      <w:r w:rsidRPr="00E03CB7">
        <w:rPr>
          <w:rFonts w:ascii="Times New Roman" w:hAnsi="Times New Roman" w:cs="Times New Roman"/>
          <w:i/>
          <w:iCs/>
          <w:sz w:val="24"/>
          <w:szCs w:val="28"/>
        </w:rPr>
        <w:t>brevitarsis</w:t>
      </w:r>
      <w:proofErr w:type="spellEnd"/>
      <w:r w:rsidRPr="00E03CB7">
        <w:rPr>
          <w:rFonts w:ascii="Times New Roman" w:hAnsi="Times New Roman" w:cs="Times New Roman"/>
          <w:sz w:val="24"/>
          <w:szCs w:val="28"/>
        </w:rPr>
        <w:t xml:space="preserve"> and 155 °C, 35 min, and 75 rpm for </w:t>
      </w:r>
      <w:r w:rsidRPr="00E03CB7">
        <w:rPr>
          <w:rFonts w:ascii="Times New Roman" w:hAnsi="Times New Roman" w:cs="Times New Roman"/>
          <w:i/>
          <w:iCs/>
          <w:sz w:val="24"/>
          <w:szCs w:val="28"/>
        </w:rPr>
        <w:t xml:space="preserve">G. </w:t>
      </w:r>
      <w:proofErr w:type="spellStart"/>
      <w:r w:rsidRPr="00E03CB7">
        <w:rPr>
          <w:rFonts w:ascii="Times New Roman" w:hAnsi="Times New Roman" w:cs="Times New Roman"/>
          <w:i/>
          <w:iCs/>
          <w:sz w:val="24"/>
          <w:szCs w:val="28"/>
        </w:rPr>
        <w:t>bimaculatus</w:t>
      </w:r>
      <w:proofErr w:type="spellEnd"/>
      <w:r w:rsidRPr="00E03CB7">
        <w:rPr>
          <w:rFonts w:ascii="Times New Roman" w:hAnsi="Times New Roman" w:cs="Times New Roman"/>
          <w:sz w:val="24"/>
          <w:szCs w:val="28"/>
        </w:rPr>
        <w:t>. Bone broth supplemented with insect oils showed a significant decrease in pH and lightness (</w:t>
      </w:r>
      <w:r w:rsidRPr="00E03CB7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E03CB7">
        <w:rPr>
          <w:rFonts w:ascii="Times New Roman" w:hAnsi="Times New Roman" w:cs="Times New Roman"/>
          <w:sz w:val="24"/>
          <w:szCs w:val="28"/>
        </w:rPr>
        <w:t xml:space="preserve"> &lt; 0.05). Furthermore, insect oil supplementation increased the levels of oleic, linoleic, and palmitic acids, resulting in a beef-like fatty acid profile. Volatile compounds were analyzed using HS-SPME-Arrow-GC/MS, and supplementation with insect oils increased aldehydes, including heptanal, octanal, and nonanal, as well as pyrazines related to roasted notes. </w:t>
      </w:r>
      <w:r w:rsidRPr="00E03CB7">
        <w:rPr>
          <w:rFonts w:ascii="Times New Roman" w:hAnsi="Times New Roman" w:cs="Times New Roman"/>
          <w:i/>
          <w:iCs/>
          <w:sz w:val="24"/>
          <w:szCs w:val="28"/>
        </w:rPr>
        <w:t xml:space="preserve">P. </w:t>
      </w:r>
      <w:proofErr w:type="spellStart"/>
      <w:r w:rsidRPr="00E03CB7">
        <w:rPr>
          <w:rFonts w:ascii="Times New Roman" w:hAnsi="Times New Roman" w:cs="Times New Roman"/>
          <w:i/>
          <w:iCs/>
          <w:sz w:val="24"/>
          <w:szCs w:val="28"/>
        </w:rPr>
        <w:t>brevitarsis</w:t>
      </w:r>
      <w:proofErr w:type="spellEnd"/>
      <w:r w:rsidRPr="00E03CB7">
        <w:rPr>
          <w:rFonts w:ascii="Times New Roman" w:hAnsi="Times New Roman" w:cs="Times New Roman"/>
          <w:sz w:val="24"/>
          <w:szCs w:val="28"/>
        </w:rPr>
        <w:t xml:space="preserve"> oil showed esters and pyrazines associated with sweet, fruity, and roasted-like notes, whereas </w:t>
      </w:r>
      <w:r w:rsidRPr="00E03CB7">
        <w:rPr>
          <w:rFonts w:ascii="Times New Roman" w:hAnsi="Times New Roman" w:cs="Times New Roman"/>
          <w:i/>
          <w:iCs/>
          <w:sz w:val="24"/>
          <w:szCs w:val="28"/>
        </w:rPr>
        <w:t xml:space="preserve">G. </w:t>
      </w:r>
      <w:proofErr w:type="spellStart"/>
      <w:r w:rsidRPr="00E03CB7">
        <w:rPr>
          <w:rFonts w:ascii="Times New Roman" w:hAnsi="Times New Roman" w:cs="Times New Roman"/>
          <w:i/>
          <w:iCs/>
          <w:sz w:val="24"/>
          <w:szCs w:val="28"/>
        </w:rPr>
        <w:t>bimaculatus</w:t>
      </w:r>
      <w:proofErr w:type="spellEnd"/>
      <w:r w:rsidRPr="00E03CB7">
        <w:rPr>
          <w:rFonts w:ascii="Times New Roman" w:hAnsi="Times New Roman" w:cs="Times New Roman"/>
          <w:sz w:val="24"/>
          <w:szCs w:val="28"/>
        </w:rPr>
        <w:t xml:space="preserve"> oil contained high levels of 1-octen-3-ol related to mushroom-like notes. These results suggest that optimized roasted insect oils can improve the nutritional quality and meaty flavor attributes of bone broth.</w:t>
      </w:r>
    </w:p>
    <w:sectPr w:rsidR="001811D3" w:rsidRPr="00445B8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E5C88" w14:textId="77777777" w:rsidR="00393424" w:rsidRDefault="00393424" w:rsidP="00491896">
      <w:pPr>
        <w:spacing w:after="0"/>
      </w:pPr>
      <w:r>
        <w:separator/>
      </w:r>
    </w:p>
  </w:endnote>
  <w:endnote w:type="continuationSeparator" w:id="0">
    <w:p w14:paraId="67A8F3D2" w14:textId="77777777" w:rsidR="00393424" w:rsidRDefault="00393424" w:rsidP="004918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E87AA" w14:textId="77777777" w:rsidR="00393424" w:rsidRDefault="00393424" w:rsidP="00491896">
      <w:pPr>
        <w:spacing w:after="0"/>
      </w:pPr>
      <w:r>
        <w:separator/>
      </w:r>
    </w:p>
  </w:footnote>
  <w:footnote w:type="continuationSeparator" w:id="0">
    <w:p w14:paraId="0FCBA3E8" w14:textId="77777777" w:rsidR="00393424" w:rsidRDefault="00393424" w:rsidP="004918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BC"/>
    <w:rsid w:val="0003729F"/>
    <w:rsid w:val="001811D3"/>
    <w:rsid w:val="00195BCA"/>
    <w:rsid w:val="00196258"/>
    <w:rsid w:val="00232ECB"/>
    <w:rsid w:val="00257FBA"/>
    <w:rsid w:val="00335ACE"/>
    <w:rsid w:val="003842A2"/>
    <w:rsid w:val="00393424"/>
    <w:rsid w:val="003A36B9"/>
    <w:rsid w:val="003C2FD3"/>
    <w:rsid w:val="00445B8C"/>
    <w:rsid w:val="00491896"/>
    <w:rsid w:val="005128BC"/>
    <w:rsid w:val="0055041E"/>
    <w:rsid w:val="00556B8C"/>
    <w:rsid w:val="005D0090"/>
    <w:rsid w:val="005E6817"/>
    <w:rsid w:val="005E6F51"/>
    <w:rsid w:val="007875ED"/>
    <w:rsid w:val="00805E05"/>
    <w:rsid w:val="008F4862"/>
    <w:rsid w:val="009036BC"/>
    <w:rsid w:val="009401B1"/>
    <w:rsid w:val="00AB25B1"/>
    <w:rsid w:val="00AC2049"/>
    <w:rsid w:val="00CD4C9D"/>
    <w:rsid w:val="00CE487D"/>
    <w:rsid w:val="00D01851"/>
    <w:rsid w:val="00D8335D"/>
    <w:rsid w:val="00E03CB7"/>
    <w:rsid w:val="00F23B8B"/>
    <w:rsid w:val="00F53DC9"/>
    <w:rsid w:val="00F8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7BF2E"/>
  <w15:chartTrackingRefBased/>
  <w15:docId w15:val="{21406780-F514-4135-9C8B-D80BF953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128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12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128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128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128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128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128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128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128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128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128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128B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128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128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128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128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128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128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128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12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128B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128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12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128B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128B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128B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12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128B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128B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9189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91896"/>
  </w:style>
  <w:style w:type="paragraph" w:styleId="ab">
    <w:name w:val="footer"/>
    <w:basedOn w:val="a"/>
    <w:link w:val="Char4"/>
    <w:uiPriority w:val="99"/>
    <w:unhideWhenUsed/>
    <w:rsid w:val="0049189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491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진경 남</dc:creator>
  <cp:keywords/>
  <dc:description/>
  <cp:lastModifiedBy>Admin</cp:lastModifiedBy>
  <cp:revision>4</cp:revision>
  <dcterms:created xsi:type="dcterms:W3CDTF">2026-06-30T11:52:00Z</dcterms:created>
  <dcterms:modified xsi:type="dcterms:W3CDTF">2026-06-30T12:04:00Z</dcterms:modified>
</cp:coreProperties>
</file>